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E26" w:rsidRDefault="00F44E26" w:rsidP="00F44E26">
      <w:pPr>
        <w:pStyle w:val="Titre10"/>
        <w:pBdr>
          <w:bottom w:val="single" w:sz="4" w:space="1" w:color="000000"/>
        </w:pBdr>
        <w:jc w:val="center"/>
      </w:pPr>
      <w:r>
        <w:t>Les Conditionnelles</w:t>
      </w:r>
    </w:p>
    <w:p w:rsidR="00001E15" w:rsidRDefault="00001E15"/>
    <w:p w:rsidR="00A94948" w:rsidRDefault="00A94948" w:rsidP="00A94948">
      <w:pPr>
        <w:jc w:val="both"/>
      </w:pPr>
      <w:r>
        <w:t xml:space="preserve">Afin de traiter au mieux certaines données, on va utiliser les instructions conditionnelles car une importante partie de la programmation consiste à définir ‘quand’ un programme doit effectuer une certaine tâche. </w:t>
      </w:r>
    </w:p>
    <w:p w:rsidR="0042604A" w:rsidRDefault="0042604A" w:rsidP="0042604A">
      <w:pPr>
        <w:jc w:val="both"/>
      </w:pPr>
      <w:r>
        <w:t>Les instructions conditionnelles permettent de le faire en indiquant une condition dans laquelle une action sera faite et éventuellement ce que le programme doit faire si la condition est fausse. La condition aura pour valeur ‘vrai’ ou ‘faux’, il peut s’agir d’une comparaison de variables par exemple ou d’une variable booléenne.</w:t>
      </w:r>
    </w:p>
    <w:p w:rsidR="0042604A" w:rsidRDefault="0042604A" w:rsidP="0042604A">
      <w:pPr>
        <w:jc w:val="center"/>
      </w:pPr>
      <w:r>
        <w:rPr>
          <w:b/>
          <w:noProof/>
          <w:lang w:eastAsia="fr-BE"/>
        </w:rPr>
        <w:drawing>
          <wp:inline distT="0" distB="0" distL="0" distR="0" wp14:anchorId="69779D10" wp14:editId="2CD16174">
            <wp:extent cx="2766060" cy="1180465"/>
            <wp:effectExtent l="0" t="0" r="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66060" cy="1180465"/>
                    </a:xfrm>
                    <a:prstGeom prst="rect">
                      <a:avLst/>
                    </a:prstGeom>
                    <a:noFill/>
                    <a:ln>
                      <a:noFill/>
                    </a:ln>
                  </pic:spPr>
                </pic:pic>
              </a:graphicData>
            </a:graphic>
          </wp:inline>
        </w:drawing>
      </w:r>
    </w:p>
    <w:p w:rsidR="00A66A3C" w:rsidRDefault="0042604A" w:rsidP="00A94948">
      <w:pPr>
        <w:jc w:val="both"/>
      </w:pPr>
      <w:r>
        <w:t xml:space="preserve">Si la condition est </w:t>
      </w:r>
      <w:r w:rsidRPr="003E578C">
        <w:rPr>
          <w:b/>
        </w:rPr>
        <w:t>vraie</w:t>
      </w:r>
      <w:r>
        <w:t xml:space="preserve">, alors l’instruction va exécuter </w:t>
      </w:r>
      <w:r w:rsidRPr="003E578C">
        <w:rPr>
          <w:b/>
        </w:rPr>
        <w:t>l’action 1</w:t>
      </w:r>
      <w:r>
        <w:t xml:space="preserve"> mais si la condition est </w:t>
      </w:r>
      <w:r w:rsidRPr="003E578C">
        <w:rPr>
          <w:b/>
        </w:rPr>
        <w:t>fausse</w:t>
      </w:r>
      <w:r>
        <w:t xml:space="preserve">, alors l’instruction va exécuter </w:t>
      </w:r>
      <w:r w:rsidRPr="003E578C">
        <w:rPr>
          <w:b/>
        </w:rPr>
        <w:t>l’action 2</w:t>
      </w:r>
      <w:r>
        <w:t>. On exécutera soit l’action 1, soit l’action 2 mais jamais les deux</w:t>
      </w:r>
      <w:r>
        <w:t xml:space="preserve">. Il n’est pas obligatoire d’avoir un sinon. </w:t>
      </w:r>
      <w:r w:rsidR="00A94948">
        <w:t xml:space="preserve">Par exemple, « SI il pleut, ALORS prends ton parapluie SINON tu peux aller jouer au Tennis » ou </w:t>
      </w:r>
      <w:r>
        <w:t>« SI il neige, ALORS je mets un bonnet » sont corrects. Un exemple de condition</w:t>
      </w:r>
      <w:r w:rsidR="00A94948">
        <w:t xml:space="preserve"> mathématique </w:t>
      </w:r>
      <w:r>
        <w:t>est</w:t>
      </w:r>
      <w:r w:rsidR="00A94948">
        <w:t xml:space="preserve"> « SI x &lt; 5 ALORS x est plus petit que 5 SINON x est plus grand que 5 ».</w:t>
      </w:r>
    </w:p>
    <w:p w:rsidR="0042604A" w:rsidRDefault="0042604A" w:rsidP="0042604A">
      <w:pPr>
        <w:pStyle w:val="Titre1"/>
      </w:pPr>
      <w:r>
        <w:t>En bloc</w:t>
      </w:r>
    </w:p>
    <w:p w:rsidR="00A66A3C" w:rsidRDefault="00A66A3C" w:rsidP="00A94948">
      <w:pPr>
        <w:jc w:val="both"/>
      </w:pPr>
      <w:r>
        <w:t xml:space="preserve">Pour ce qui est de la programmation par bloc </w:t>
      </w:r>
      <w:r w:rsidR="0042604A">
        <w:t>avec le</w:t>
      </w:r>
      <w:r>
        <w:t xml:space="preserve"> </w:t>
      </w:r>
      <w:proofErr w:type="gramStart"/>
      <w:r>
        <w:t>micro:bit</w:t>
      </w:r>
      <w:proofErr w:type="gramEnd"/>
      <w:r>
        <w:t xml:space="preserve">, une instruction conditionnelle, </w:t>
      </w:r>
      <w:r w:rsidR="0042604A">
        <w:t>appelée</w:t>
      </w:r>
      <w:r>
        <w:t xml:space="preserve"> ‘IF’ en anglais, se présente avec ce bloc-ci, se trouvant dans la catégorie « logique »</w:t>
      </w:r>
      <w:r w:rsidR="004A2E22">
        <w:t xml:space="preserve"> </w:t>
      </w:r>
      <w:r>
        <w:t>:</w:t>
      </w:r>
    </w:p>
    <w:p w:rsidR="00A66A3C" w:rsidRDefault="00A66A3C" w:rsidP="00A94948">
      <w:pPr>
        <w:jc w:val="both"/>
      </w:pPr>
      <w:r>
        <w:rPr>
          <w:noProof/>
          <w:lang w:eastAsia="fr-BE"/>
        </w:rPr>
        <w:drawing>
          <wp:anchor distT="0" distB="0" distL="114300" distR="114300" simplePos="0" relativeHeight="251661312" behindDoc="1" locked="0" layoutInCell="1" allowOverlap="1" wp14:anchorId="380C056D" wp14:editId="4038E89C">
            <wp:simplePos x="0" y="0"/>
            <wp:positionH relativeFrom="margin">
              <wp:align>center</wp:align>
            </wp:positionH>
            <wp:positionV relativeFrom="paragraph">
              <wp:posOffset>5080</wp:posOffset>
            </wp:positionV>
            <wp:extent cx="1213485" cy="754380"/>
            <wp:effectExtent l="0" t="0" r="5715" b="7620"/>
            <wp:wrapTight wrapText="bothSides">
              <wp:wrapPolygon edited="0">
                <wp:start x="0" y="0"/>
                <wp:lineTo x="0" y="21273"/>
                <wp:lineTo x="21363" y="2127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3485" cy="7543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66A3C" w:rsidRDefault="00A66A3C" w:rsidP="00A94948">
      <w:pPr>
        <w:jc w:val="both"/>
      </w:pPr>
    </w:p>
    <w:p w:rsidR="00A66A3C" w:rsidRDefault="00A66A3C" w:rsidP="00A94948">
      <w:pPr>
        <w:jc w:val="both"/>
      </w:pPr>
    </w:p>
    <w:p w:rsidR="00A94948" w:rsidRDefault="00A66A3C" w:rsidP="00A94948">
      <w:pPr>
        <w:jc w:val="both"/>
        <w:rPr>
          <w:rFonts w:cstheme="minorHAnsi"/>
        </w:rPr>
      </w:pPr>
      <w:r>
        <w:rPr>
          <w:noProof/>
          <w:lang w:eastAsia="fr-BE"/>
        </w:rPr>
        <w:drawing>
          <wp:anchor distT="0" distB="0" distL="114300" distR="114300" simplePos="0" relativeHeight="251659264" behindDoc="1" locked="0" layoutInCell="1" allowOverlap="1" wp14:anchorId="6240837C" wp14:editId="60010B94">
            <wp:simplePos x="0" y="0"/>
            <wp:positionH relativeFrom="margin">
              <wp:align>right</wp:align>
            </wp:positionH>
            <wp:positionV relativeFrom="paragraph">
              <wp:posOffset>45720</wp:posOffset>
            </wp:positionV>
            <wp:extent cx="1250950" cy="933450"/>
            <wp:effectExtent l="0" t="0" r="6350" b="0"/>
            <wp:wrapTight wrapText="bothSides">
              <wp:wrapPolygon edited="0">
                <wp:start x="0" y="0"/>
                <wp:lineTo x="0" y="21159"/>
                <wp:lineTo x="21381" y="21159"/>
                <wp:lineTo x="21381"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09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4948">
        <w:t xml:space="preserve">A noter que en cliquant sur l’engrenage se trouvant sur le bloc, on a accès à un sous-menu qui permet de modifier la forme de l’instruction en rajoutant </w:t>
      </w:r>
      <w:r w:rsidR="004A2E22">
        <w:t>des « sinon, si » ou en supprimant le « sinon »</w:t>
      </w:r>
      <w:r w:rsidR="00A94948">
        <w:t xml:space="preserve">, etc.… </w:t>
      </w:r>
      <w:r w:rsidR="00A94948" w:rsidRPr="00FA0DBB">
        <w:rPr>
          <w:rFonts w:cstheme="minorHAnsi"/>
        </w:rPr>
        <w:t xml:space="preserve">Cela </w:t>
      </w:r>
      <w:proofErr w:type="gramStart"/>
      <w:r w:rsidR="00A94948" w:rsidRPr="00FA0DBB">
        <w:rPr>
          <w:rFonts w:cstheme="minorHAnsi"/>
        </w:rPr>
        <w:t>peut-être</w:t>
      </w:r>
      <w:proofErr w:type="gramEnd"/>
      <w:r w:rsidR="00A94948" w:rsidRPr="00FA0DBB">
        <w:rPr>
          <w:rFonts w:cstheme="minorHAnsi"/>
        </w:rPr>
        <w:t xml:space="preserve"> utile si l’on souhaite être plus précis, par exemple : « </w:t>
      </w:r>
      <w:r w:rsidR="004A2E22">
        <w:rPr>
          <w:rFonts w:cstheme="minorHAnsi"/>
        </w:rPr>
        <w:t>SI il pleut, ALORS je prends mon parapluie, SINON SI il y a du soleil, ALORS je mets une casquette, SINON je prends un pull »</w:t>
      </w:r>
    </w:p>
    <w:p w:rsidR="00A94948" w:rsidRDefault="004A2E22" w:rsidP="00A94948">
      <w:pPr>
        <w:jc w:val="both"/>
        <w:rPr>
          <w:rFonts w:cstheme="minorHAnsi"/>
        </w:rPr>
      </w:pPr>
      <w:r>
        <w:rPr>
          <w:rFonts w:cstheme="minorHAnsi"/>
          <w:noProof/>
          <w:lang w:eastAsia="fr-BE"/>
        </w:rPr>
        <w:drawing>
          <wp:anchor distT="0" distB="0" distL="114300" distR="114300" simplePos="0" relativeHeight="251660288" behindDoc="1" locked="0" layoutInCell="1" allowOverlap="1" wp14:anchorId="4A3CBC2E" wp14:editId="170C1737">
            <wp:simplePos x="0" y="0"/>
            <wp:positionH relativeFrom="margin">
              <wp:posOffset>-101600</wp:posOffset>
            </wp:positionH>
            <wp:positionV relativeFrom="paragraph">
              <wp:posOffset>6350</wp:posOffset>
            </wp:positionV>
            <wp:extent cx="796290" cy="929640"/>
            <wp:effectExtent l="0" t="0" r="3810" b="3810"/>
            <wp:wrapTight wrapText="bothSides">
              <wp:wrapPolygon edited="0">
                <wp:start x="0" y="0"/>
                <wp:lineTo x="0" y="21246"/>
                <wp:lineTo x="21187" y="21246"/>
                <wp:lineTo x="21187"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6290" cy="929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4948">
        <w:rPr>
          <w:rFonts w:cstheme="minorHAnsi"/>
        </w:rPr>
        <w:t xml:space="preserve">Pour </w:t>
      </w:r>
      <w:r>
        <w:rPr>
          <w:rFonts w:cstheme="minorHAnsi"/>
        </w:rPr>
        <w:t xml:space="preserve">définir les conditions, </w:t>
      </w:r>
      <w:r w:rsidR="00A94948">
        <w:rPr>
          <w:rFonts w:cstheme="minorHAnsi"/>
        </w:rPr>
        <w:t>on trouve d’autres blocs dans la catégorie « Logique » comme les symboles ‘égal’, ‘différent’, ‘plus grand que’, etc... On y trouve aussi les blocs ‘et’ et ‘ou’ qui permette de prendre en compte plusieurs conditions (par exe</w:t>
      </w:r>
      <w:r>
        <w:rPr>
          <w:rFonts w:cstheme="minorHAnsi"/>
        </w:rPr>
        <w:t>mple : «SI il pleut ET que tu rentres à pied</w:t>
      </w:r>
      <w:bookmarkStart w:id="0" w:name="_GoBack"/>
      <w:bookmarkEnd w:id="0"/>
      <w:r w:rsidR="00A94948">
        <w:rPr>
          <w:rFonts w:cstheme="minorHAnsi"/>
        </w:rPr>
        <w:t>, ALORS prend ton parapluie »).</w:t>
      </w:r>
    </w:p>
    <w:p w:rsidR="00A94948" w:rsidRDefault="00A94948"/>
    <w:sectPr w:rsidR="00A9494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9B4" w:rsidRDefault="003F79B4" w:rsidP="00F44E26">
      <w:pPr>
        <w:spacing w:after="0" w:line="240" w:lineRule="auto"/>
      </w:pPr>
      <w:r>
        <w:separator/>
      </w:r>
    </w:p>
  </w:endnote>
  <w:endnote w:type="continuationSeparator" w:id="0">
    <w:p w:rsidR="003F79B4" w:rsidRDefault="003F79B4" w:rsidP="00F44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9B4" w:rsidRDefault="003F79B4" w:rsidP="00F44E26">
      <w:pPr>
        <w:spacing w:after="0" w:line="240" w:lineRule="auto"/>
      </w:pPr>
      <w:r>
        <w:separator/>
      </w:r>
    </w:p>
  </w:footnote>
  <w:footnote w:type="continuationSeparator" w:id="0">
    <w:p w:rsidR="003F79B4" w:rsidRDefault="003F79B4" w:rsidP="00F44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E26" w:rsidRDefault="00F44E26" w:rsidP="00F44E26">
    <w:pPr>
      <w:pStyle w:val="En-tte1"/>
    </w:pPr>
    <w:r>
      <w:rPr>
        <w:noProof/>
        <w:lang w:eastAsia="fr-BE"/>
      </w:rPr>
      <mc:AlternateContent>
        <mc:Choice Requires="wps">
          <w:drawing>
            <wp:anchor distT="0" distB="0" distL="114300" distR="114300" simplePos="0" relativeHeight="251659264" behindDoc="0" locked="0" layoutInCell="1" allowOverlap="1" wp14:anchorId="68751EF4" wp14:editId="70316635">
              <wp:simplePos x="0" y="0"/>
              <wp:positionH relativeFrom="margin">
                <wp:align>center</wp:align>
              </wp:positionH>
              <wp:positionV relativeFrom="paragraph">
                <wp:posOffset>90168</wp:posOffset>
              </wp:positionV>
              <wp:extent cx="2044698" cy="292095"/>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2044698" cy="292095"/>
                      </a:xfrm>
                      <a:prstGeom prst="rect">
                        <a:avLst/>
                      </a:prstGeom>
                      <a:solidFill>
                        <a:srgbClr val="FFFFFF"/>
                      </a:solidFill>
                      <a:ln>
                        <a:noFill/>
                        <a:prstDash/>
                      </a:ln>
                    </wps:spPr>
                    <wps:txbx>
                      <w:txbxContent>
                        <w:p w:rsidR="00F44E26" w:rsidRDefault="00F44E26" w:rsidP="00F44E26">
                          <w:pPr>
                            <w:jc w:val="center"/>
                          </w:pPr>
                          <w:r>
                            <w:t>Fiche Explicative</w:t>
                          </w:r>
                        </w:p>
                        <w:p w:rsidR="00F44E26" w:rsidRDefault="00F44E26" w:rsidP="00F44E26">
                          <w:pPr>
                            <w:jc w:val="center"/>
                          </w:pPr>
                        </w:p>
                      </w:txbxContent>
                    </wps:txbx>
                    <wps:bodyPr vert="horz" wrap="square" lIns="91440" tIns="45720" rIns="91440" bIns="45720" anchor="t" anchorCtr="0" compatLnSpc="0">
                      <a:noAutofit/>
                    </wps:bodyPr>
                  </wps:wsp>
                </a:graphicData>
              </a:graphic>
            </wp:anchor>
          </w:drawing>
        </mc:Choice>
        <mc:Fallback>
          <w:pict>
            <v:shapetype w14:anchorId="68751EF4" id="_x0000_t202" coordsize="21600,21600" o:spt="202" path="m,l,21600r21600,l21600,xe">
              <v:stroke joinstyle="miter"/>
              <v:path gradientshapeok="t" o:connecttype="rect"/>
            </v:shapetype>
            <v:shape id="Zone de texte 2" o:spid="_x0000_s1026" type="#_x0000_t202" style="position:absolute;margin-left:0;margin-top:7.1pt;width:161pt;height:23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" stroked="f">
              <v:textbox>
                <w:txbxContent>
                  <w:p w:rsidR="00F44E26" w:rsidRDefault="00F44E26" w:rsidP="00F44E26">
                    <w:pPr>
                      <w:jc w:val="center"/>
                    </w:pPr>
                    <w:r>
                      <w:t>Fiche Explicative</w:t>
                    </w:r>
                  </w:p>
                  <w:p w:rsidR="00F44E26" w:rsidRDefault="00F44E26" w:rsidP="00F44E26">
                    <w:pPr>
                      <w:jc w:val="center"/>
                    </w:pPr>
                  </w:p>
                </w:txbxContent>
              </v:textbox>
              <w10:wrap anchorx="margin"/>
            </v:shape>
          </w:pict>
        </mc:Fallback>
      </mc:AlternateContent>
    </w:r>
    <w:r>
      <w:rPr>
        <w:rStyle w:val="Policepardfaut1"/>
        <w:noProof/>
        <w:lang w:eastAsia="fr-BE"/>
      </w:rPr>
      <w:drawing>
        <wp:inline distT="0" distB="0" distL="0" distR="0" wp14:anchorId="322AEADA" wp14:editId="338080BE">
          <wp:extent cx="1167350" cy="336471"/>
          <wp:effectExtent l="0" t="0" r="0" b="6429"/>
          <wp:docPr id="4" name="Image 12" descr="C:\Users\ansmal\Documents\School-IT\icone\unamurComplet.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167350" cy="336471"/>
                  </a:xfrm>
                  <a:prstGeom prst="rect">
                    <a:avLst/>
                  </a:prstGeom>
                  <a:noFill/>
                  <a:ln>
                    <a:noFill/>
                    <a:prstDash/>
                  </a:ln>
                </pic:spPr>
              </pic:pic>
            </a:graphicData>
          </a:graphic>
        </wp:inline>
      </w:drawing>
    </w:r>
    <w:r>
      <w:tab/>
    </w:r>
    <w:r>
      <w:tab/>
    </w:r>
    <w:r>
      <w:rPr>
        <w:rStyle w:val="Policepardfaut1"/>
        <w:noProof/>
        <w:lang w:eastAsia="fr-BE"/>
      </w:rPr>
      <w:drawing>
        <wp:inline distT="0" distB="0" distL="0" distR="0" wp14:anchorId="63D7C0CE" wp14:editId="670C791F">
          <wp:extent cx="1154868" cy="447086"/>
          <wp:effectExtent l="0" t="0" r="0" b="0"/>
          <wp:docPr id="3" name="Image 13" descr="C:\Users\ansmal\Documents\School-IT\schoolit.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154868" cy="447086"/>
                  </a:xfrm>
                  <a:prstGeom prst="rect">
                    <a:avLst/>
                  </a:prstGeom>
                  <a:noFill/>
                  <a:ln>
                    <a:noFill/>
                    <a:prstDash/>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E15"/>
    <w:rsid w:val="00001E15"/>
    <w:rsid w:val="00276C6F"/>
    <w:rsid w:val="003F79B4"/>
    <w:rsid w:val="0042604A"/>
    <w:rsid w:val="004A2E22"/>
    <w:rsid w:val="008B5827"/>
    <w:rsid w:val="00A66A3C"/>
    <w:rsid w:val="00A94948"/>
    <w:rsid w:val="00C4045D"/>
    <w:rsid w:val="00F44E2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9C4A1"/>
  <w15:chartTrackingRefBased/>
  <w15:docId w15:val="{6ED95E35-BA94-4A18-865B-2A8D974C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4260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next w:val="Normal"/>
    <w:rsid w:val="00F44E26"/>
    <w:pPr>
      <w:suppressAutoHyphens/>
      <w:autoSpaceDN w:val="0"/>
      <w:spacing w:after="0" w:line="240" w:lineRule="auto"/>
      <w:textAlignment w:val="baseline"/>
    </w:pPr>
    <w:rPr>
      <w:rFonts w:ascii="Calibri Light" w:eastAsia="Times New Roman" w:hAnsi="Calibri Light" w:cs="Times New Roman"/>
      <w:spacing w:val="-10"/>
      <w:kern w:val="3"/>
      <w:sz w:val="56"/>
      <w:szCs w:val="56"/>
    </w:rPr>
  </w:style>
  <w:style w:type="paragraph" w:styleId="En-tte">
    <w:name w:val="header"/>
    <w:basedOn w:val="Normal"/>
    <w:link w:val="En-tteCar"/>
    <w:uiPriority w:val="99"/>
    <w:unhideWhenUsed/>
    <w:rsid w:val="00F44E26"/>
    <w:pPr>
      <w:tabs>
        <w:tab w:val="center" w:pos="4536"/>
        <w:tab w:val="right" w:pos="9072"/>
      </w:tabs>
      <w:spacing w:after="0" w:line="240" w:lineRule="auto"/>
    </w:pPr>
  </w:style>
  <w:style w:type="character" w:customStyle="1" w:styleId="En-tteCar">
    <w:name w:val="En-tête Car"/>
    <w:basedOn w:val="Policepardfaut"/>
    <w:link w:val="En-tte"/>
    <w:uiPriority w:val="99"/>
    <w:rsid w:val="00F44E26"/>
  </w:style>
  <w:style w:type="paragraph" w:styleId="Pieddepage">
    <w:name w:val="footer"/>
    <w:basedOn w:val="Normal"/>
    <w:link w:val="PieddepageCar"/>
    <w:uiPriority w:val="99"/>
    <w:unhideWhenUsed/>
    <w:rsid w:val="00F44E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4E26"/>
  </w:style>
  <w:style w:type="character" w:customStyle="1" w:styleId="Policepardfaut1">
    <w:name w:val="Police par défaut1"/>
    <w:rsid w:val="00F44E26"/>
  </w:style>
  <w:style w:type="paragraph" w:customStyle="1" w:styleId="En-tte1">
    <w:name w:val="En-tête1"/>
    <w:basedOn w:val="Normal"/>
    <w:rsid w:val="00F44E26"/>
    <w:pPr>
      <w:tabs>
        <w:tab w:val="center" w:pos="4536"/>
        <w:tab w:val="right" w:pos="9072"/>
      </w:tabs>
      <w:suppressAutoHyphens/>
      <w:autoSpaceDN w:val="0"/>
      <w:spacing w:after="0" w:line="240" w:lineRule="auto"/>
      <w:textAlignment w:val="baseline"/>
    </w:pPr>
    <w:rPr>
      <w:rFonts w:ascii="Calibri" w:eastAsia="Calibri" w:hAnsi="Calibri" w:cs="Times New Roman"/>
    </w:rPr>
  </w:style>
  <w:style w:type="character" w:customStyle="1" w:styleId="Titre1Car">
    <w:name w:val="Titre 1 Car"/>
    <w:basedOn w:val="Policepardfaut"/>
    <w:link w:val="Titre1"/>
    <w:uiPriority w:val="9"/>
    <w:rsid w:val="0042604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313</Words>
  <Characters>1722</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dc:creator>
  <cp:keywords/>
  <dc:description/>
  <cp:lastModifiedBy>Anne SMAL</cp:lastModifiedBy>
  <cp:revision>2</cp:revision>
  <dcterms:created xsi:type="dcterms:W3CDTF">2017-12-11T09:25:00Z</dcterms:created>
  <dcterms:modified xsi:type="dcterms:W3CDTF">2017-12-11T09:25:00Z</dcterms:modified>
</cp:coreProperties>
</file>